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E681" w14:textId="0AA01882" w:rsidR="00DB67B1" w:rsidRDefault="00DB67B1" w:rsidP="00DB67B1">
      <w:pPr>
        <w:rPr>
          <w:rFonts w:ascii="Arial" w:hAnsi="Arial" w:cs="Arial"/>
          <w:sz w:val="22"/>
          <w:szCs w:val="22"/>
        </w:rPr>
      </w:pPr>
      <w:bookmarkStart w:id="0" w:name="_Hlk126233525"/>
      <w:r>
        <w:rPr>
          <w:rFonts w:ascii="Arial" w:hAnsi="Arial" w:cs="Arial"/>
          <w:sz w:val="22"/>
          <w:szCs w:val="22"/>
        </w:rPr>
        <w:t>25</w:t>
      </w:r>
      <w:r w:rsidRPr="00DB67B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February 2026</w:t>
      </w:r>
    </w:p>
    <w:p w14:paraId="0566E5D8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</w:p>
    <w:p w14:paraId="578C3010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Parents/Carers,</w:t>
      </w:r>
    </w:p>
    <w:p w14:paraId="381CB02D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</w:p>
    <w:p w14:paraId="3F9F8A6F" w14:textId="02E27991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Unfortunately, due to the rise in general running costs, we have had to review our fees once more.</w:t>
      </w:r>
    </w:p>
    <w:p w14:paraId="668EA73A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</w:p>
    <w:p w14:paraId="09B25349" w14:textId="46DDF4CA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order for us to cover these rises we will have to put the fees up.  Fees will increase from week beginning 6</w:t>
      </w:r>
      <w:r w:rsidRPr="00DB67B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April 2026.  </w:t>
      </w:r>
    </w:p>
    <w:p w14:paraId="1931CAA0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</w:p>
    <w:p w14:paraId="26370AF5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Naturally we do not like to impose increases but as a Registered Charity we have to remain sustainable and the  measures we need to take are beyond our control.</w:t>
      </w:r>
    </w:p>
    <w:p w14:paraId="28AC20A3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</w:p>
    <w:p w14:paraId="6E6CD990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new fees will be as follows:-</w:t>
      </w:r>
    </w:p>
    <w:p w14:paraId="60E36D09" w14:textId="6684A100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 months to 2 years       </w:t>
      </w:r>
      <w:r>
        <w:rPr>
          <w:rFonts w:ascii="Arial" w:hAnsi="Arial" w:cs="Arial"/>
          <w:sz w:val="22"/>
          <w:szCs w:val="22"/>
        </w:rPr>
        <w:t>Full Day £59.70  Half Day £30.15 Half Day + Lunch £34.35</w:t>
      </w:r>
    </w:p>
    <w:p w14:paraId="0FDAD8B3" w14:textId="455E5E95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 years to 3 years</w:t>
      </w:r>
      <w:r>
        <w:rPr>
          <w:rFonts w:ascii="Arial" w:hAnsi="Arial" w:cs="Arial"/>
          <w:sz w:val="22"/>
          <w:szCs w:val="22"/>
        </w:rPr>
        <w:t xml:space="preserve">          </w:t>
      </w:r>
      <w:r w:rsidR="00C952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Full Day £55.80  Half Day £27.85 Half Day + Lunch £31.70</w:t>
      </w:r>
    </w:p>
    <w:p w14:paraId="59B80A1E" w14:textId="066F26B5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Pre-school                      </w:t>
      </w:r>
      <w:r>
        <w:rPr>
          <w:rFonts w:ascii="Arial" w:hAnsi="Arial" w:cs="Arial"/>
          <w:sz w:val="22"/>
          <w:szCs w:val="22"/>
        </w:rPr>
        <w:t xml:space="preserve">Full Day £53.75  Half Day £25.75  Half Day + Lunch £30.35                   </w:t>
      </w:r>
    </w:p>
    <w:p w14:paraId="0468F87E" w14:textId="6CE39A03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After School Club</w:t>
      </w:r>
      <w:r>
        <w:rPr>
          <w:rFonts w:ascii="Arial" w:hAnsi="Arial" w:cs="Arial"/>
          <w:sz w:val="22"/>
          <w:szCs w:val="22"/>
        </w:rPr>
        <w:t xml:space="preserve">           £14.00</w:t>
      </w:r>
    </w:p>
    <w:p w14:paraId="4A11BA36" w14:textId="0EDECD7A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Before School Club        </w:t>
      </w:r>
      <w:r>
        <w:rPr>
          <w:rFonts w:ascii="Arial" w:hAnsi="Arial" w:cs="Arial"/>
          <w:sz w:val="22"/>
          <w:szCs w:val="22"/>
        </w:rPr>
        <w:t xml:space="preserve">£5.80 per morning including breakfast </w:t>
      </w:r>
    </w:p>
    <w:p w14:paraId="25218B8D" w14:textId="1DC6F711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Holiday Playscheme      </w:t>
      </w:r>
      <w:r>
        <w:rPr>
          <w:rFonts w:ascii="Arial" w:hAnsi="Arial" w:cs="Arial"/>
          <w:bCs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ull Day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£37.20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F36336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14:paraId="1E31D0EE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</w:t>
      </w:r>
    </w:p>
    <w:p w14:paraId="78290AC8" w14:textId="77777777" w:rsidR="00DB67B1" w:rsidRPr="00C9528A" w:rsidRDefault="00DB67B1" w:rsidP="00DB67B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remember that government funding is available for Universal &amp; Extended hours for the 3 &amp; 4 year olds stretched to cover 50 weeks of the year.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4" w:history="1">
        <w:r w:rsidRPr="00C9528A">
          <w:rPr>
            <w:rStyle w:val="Hyperlink"/>
            <w:rFonts w:ascii="Arial" w:eastAsiaTheme="majorEastAsia" w:hAnsi="Arial" w:cs="Arial"/>
            <w:b/>
            <w:bCs/>
            <w:sz w:val="22"/>
            <w:szCs w:val="22"/>
          </w:rPr>
          <w:t>https://www.kent.gov.uk/education-and-children/childcare-and-pre-school/free-childcare</w:t>
        </w:r>
      </w:hyperlink>
    </w:p>
    <w:p w14:paraId="598F9011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Government Funding of children 9 months to 3 year olds of working parents  you will need to apply through</w:t>
      </w:r>
      <w:hyperlink r:id="rId5" w:history="1">
        <w:r>
          <w:rPr>
            <w:rStyle w:val="Hyperlink"/>
            <w:rFonts w:ascii="Arial" w:eastAsiaTheme="majorEastAsia" w:hAnsi="Arial" w:cs="Arial"/>
            <w:b/>
            <w:bCs/>
            <w:sz w:val="22"/>
            <w:szCs w:val="22"/>
          </w:rPr>
          <w:t>https://www.kent.gov.uk/education-and-children/childcare-and-pre-school/free-childcare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this is also stretched to cover 50 weeks of the year.</w:t>
      </w:r>
    </w:p>
    <w:p w14:paraId="7396CE4A" w14:textId="77777777" w:rsidR="00DB67B1" w:rsidRDefault="00DB67B1" w:rsidP="00DB67B1">
      <w:pPr>
        <w:shd w:val="clear" w:color="auto" w:fill="FFFFFF"/>
        <w:spacing w:before="100" w:beforeAutospacing="1" w:after="100" w:afterAutospacing="1"/>
        <w:outlineLvl w:val="3"/>
        <w:rPr>
          <w:rFonts w:ascii="Arial" w:hAnsi="Arial" w:cs="Arial"/>
          <w:color w:val="051030"/>
          <w:sz w:val="22"/>
          <w:szCs w:val="22"/>
          <w:lang w:eastAsia="en-GB"/>
        </w:rPr>
      </w:pPr>
      <w:r>
        <w:rPr>
          <w:rFonts w:ascii="Arial" w:hAnsi="Arial" w:cs="Arial"/>
          <w:color w:val="051030"/>
          <w:sz w:val="22"/>
          <w:szCs w:val="22"/>
          <w:lang w:eastAsia="en-GB"/>
        </w:rPr>
        <w:t>Another Provision of free early education places for 2-year-olds is known in Kent as the Free for 2 or 'FF2' scheme.  Up to fifteen hours (stretched over 50 weeks) free childcare for some 2-year-olds</w:t>
      </w:r>
      <w:r w:rsidRPr="00EA1278">
        <w:rPr>
          <w:rFonts w:ascii="Arial" w:hAnsi="Arial" w:cs="Arial"/>
          <w:b/>
          <w:bCs/>
          <w:color w:val="051030"/>
          <w:sz w:val="22"/>
          <w:szCs w:val="22"/>
          <w:lang w:eastAsia="en-GB"/>
        </w:rPr>
        <w:t xml:space="preserve">.  </w:t>
      </w:r>
      <w:hyperlink r:id="rId6" w:history="1">
        <w:r w:rsidRPr="00EA1278">
          <w:rPr>
            <w:rStyle w:val="Hyperlink"/>
            <w:rFonts w:ascii="Arial" w:eastAsiaTheme="majorEastAsia" w:hAnsi="Arial" w:cs="Arial"/>
            <w:b/>
            <w:bCs/>
            <w:sz w:val="22"/>
            <w:szCs w:val="22"/>
            <w:lang w:eastAsia="en-GB"/>
          </w:rPr>
          <w:t>https://www.kelsi.org.uk/early-years/sufficiency-and-sustainability/free-early-education/Free-For-Two-FF2-Funding-Disadvantaged-Two-Year-Old.</w:t>
        </w:r>
      </w:hyperlink>
    </w:p>
    <w:p w14:paraId="7B74DF38" w14:textId="730DE518" w:rsidR="00DB67B1" w:rsidRDefault="00DB67B1" w:rsidP="00DB67B1">
      <w:pPr>
        <w:rPr>
          <w:rFonts w:ascii="Arial" w:hAnsi="Arial" w:cs="Arial"/>
          <w:color w:val="0B0C0C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</w:rPr>
        <w:t xml:space="preserve">You can pay through the governments tax free savings scheme </w:t>
      </w:r>
      <w:hyperlink r:id="rId7" w:history="1">
        <w:r>
          <w:rPr>
            <w:rStyle w:val="Hyperlink"/>
            <w:rFonts w:ascii="Arial" w:eastAsiaTheme="majorEastAsia" w:hAnsi="Arial" w:cs="Arial"/>
            <w:color w:val="0000FF"/>
            <w:sz w:val="22"/>
            <w:szCs w:val="22"/>
          </w:rPr>
          <w:t>https://www.gov.uk/tax-free-childcare</w:t>
        </w:r>
      </w:hyperlink>
      <w:r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color w:val="0B0C0C"/>
          <w:sz w:val="22"/>
          <w:szCs w:val="22"/>
          <w:lang w:eastAsia="en-GB"/>
        </w:rPr>
        <w:t xml:space="preserve">You’ll set up an online childcare account for your child. For every £8 you pay into this account, the government will pay in £2 </w:t>
      </w:r>
      <w:r w:rsidR="00351C72">
        <w:rPr>
          <w:rFonts w:ascii="Arial" w:hAnsi="Arial" w:cs="Arial"/>
          <w:color w:val="0B0C0C"/>
          <w:sz w:val="22"/>
          <w:szCs w:val="22"/>
          <w:lang w:eastAsia="en-GB"/>
        </w:rPr>
        <w:t xml:space="preserve">top up </w:t>
      </w:r>
      <w:r>
        <w:rPr>
          <w:rFonts w:ascii="Arial" w:hAnsi="Arial" w:cs="Arial"/>
          <w:color w:val="0B0C0C"/>
          <w:sz w:val="22"/>
          <w:szCs w:val="22"/>
          <w:lang w:eastAsia="en-GB"/>
        </w:rPr>
        <w:t xml:space="preserve">to use to pay your provider.  You can get Tax-Free Childcare at the same time as </w:t>
      </w:r>
      <w:r w:rsidR="00351C72">
        <w:rPr>
          <w:rFonts w:ascii="Arial" w:hAnsi="Arial" w:cs="Arial"/>
          <w:color w:val="0B0C0C"/>
          <w:sz w:val="22"/>
          <w:szCs w:val="22"/>
          <w:lang w:eastAsia="en-GB"/>
        </w:rPr>
        <w:t>funded hours</w:t>
      </w:r>
      <w:r>
        <w:rPr>
          <w:rFonts w:ascii="Arial" w:hAnsi="Arial" w:cs="Arial"/>
          <w:color w:val="0B0C0C"/>
          <w:sz w:val="22"/>
          <w:szCs w:val="22"/>
          <w:lang w:eastAsia="en-GB"/>
        </w:rPr>
        <w:t xml:space="preserve"> if you’re eligible for both.</w:t>
      </w:r>
    </w:p>
    <w:p w14:paraId="4DA46EBD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</w:p>
    <w:p w14:paraId="38392B31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accept electronic/direct payment/Direct Debit payments from your bank.  Our bank Details are:  Unity Trust Bank, Birmingham Sort Code: 60 83 01 Account No: 50726156. Account Name: Canterbury Day Nursery.  Please use your child’s name as the reference.  </w:t>
      </w:r>
    </w:p>
    <w:p w14:paraId="043ACB2D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E911EB0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any problems or comments please email or give us a ring at any time about any issues we are here to help if we can.</w:t>
      </w:r>
    </w:p>
    <w:p w14:paraId="00533FA0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</w:p>
    <w:p w14:paraId="14BC9001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faithfully</w:t>
      </w:r>
    </w:p>
    <w:p w14:paraId="20ED36A8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</w:p>
    <w:p w14:paraId="47568708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</w:p>
    <w:p w14:paraId="5D870C34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Dawn Pearce</w:t>
      </w:r>
    </w:p>
    <w:p w14:paraId="20EC1FFA" w14:textId="77777777" w:rsidR="00DB67B1" w:rsidRDefault="00DB67B1" w:rsidP="00DB67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Charity Manager</w:t>
      </w:r>
    </w:p>
    <w:p w14:paraId="3EE2AB1B" w14:textId="7D2AA9FA" w:rsidR="00DB67B1" w:rsidRDefault="00DB67B1" w:rsidP="00DB67B1">
      <w:r>
        <w:rPr>
          <w:rFonts w:ascii="Arial" w:hAnsi="Arial" w:cs="Arial"/>
          <w:sz w:val="22"/>
          <w:szCs w:val="22"/>
        </w:rPr>
        <w:t>For and on behalf of the Voluntary Management Committee</w:t>
      </w:r>
      <w:bookmarkEnd w:id="0"/>
    </w:p>
    <w:p w14:paraId="430FF952" w14:textId="77777777" w:rsidR="00C46EB1" w:rsidRDefault="00C46EB1"/>
    <w:sectPr w:rsidR="00C46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B1"/>
    <w:rsid w:val="00351C72"/>
    <w:rsid w:val="0070338E"/>
    <w:rsid w:val="00724092"/>
    <w:rsid w:val="00C46EB1"/>
    <w:rsid w:val="00C61EA7"/>
    <w:rsid w:val="00C9528A"/>
    <w:rsid w:val="00DB67B1"/>
    <w:rsid w:val="00EA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FBCF"/>
  <w15:chartTrackingRefBased/>
  <w15:docId w15:val="{A72A44D4-D031-4100-8579-F78BF0F5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7B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E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E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E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E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E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E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E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E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E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E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E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E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6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E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6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E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6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E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6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E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B67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uk/tax-free-childc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lsi.org.uk/early-years/sufficiency-and-sustainability/free-early-education/Free-For-Two-FF2-Funding-Disadvantaged-Two-Year-Old." TargetMode="External"/><Relationship Id="rId5" Type="http://schemas.openxmlformats.org/officeDocument/2006/relationships/hyperlink" Target="https://www.kent.gov.uk/education-and-children/childcare-and-pre-school/free-childcare" TargetMode="External"/><Relationship Id="rId4" Type="http://schemas.openxmlformats.org/officeDocument/2006/relationships/hyperlink" Target="https://www.kent.gov.uk/education-and-children/childcare-and-pre-school/free-childcar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Pearce</dc:creator>
  <cp:keywords/>
  <dc:description/>
  <cp:lastModifiedBy>Dawn Pearce</cp:lastModifiedBy>
  <cp:revision>5</cp:revision>
  <cp:lastPrinted>2026-02-25T10:03:00Z</cp:lastPrinted>
  <dcterms:created xsi:type="dcterms:W3CDTF">2026-02-25T08:36:00Z</dcterms:created>
  <dcterms:modified xsi:type="dcterms:W3CDTF">2026-02-25T10:04:00Z</dcterms:modified>
</cp:coreProperties>
</file>